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Schaffner Masonic Scholarship Foundation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First Name:</w:t>
        <w:tab/>
        <w:t xml:space="preserve">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Last Name:</w:t>
        <w:tab/>
        <w:t xml:space="preserve">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Address:</w:t>
        <w:tab/>
        <w:t xml:space="preserve">___________________________________________________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(city/state/zip)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Email:</w:t>
        <w:tab/>
        <w:tab/>
        <w:t xml:space="preserve">___________________________________________________          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Phone #:</w:t>
        <w:tab/>
        <w:t xml:space="preserve">___________________________________________________          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Date of Birth:</w:t>
        <w:tab/>
        <w:t xml:space="preserve">___________________________________________________    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High School Attended: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High School / College GPA: 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High School Phone#:</w:t>
        <w:tab/>
        <w:t xml:space="preserve">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College Attending:</w:t>
        <w:tab/>
        <w:t xml:space="preserve">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Goal (Degree or Certification)  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Scholarship Award is $1000.00. This award may be used for a four year college, community or junior college, or any vocational training program.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If selected for this scholarship, applicants may apply to renew 1 time by submitting a new application and proof of success in the program they are enrolled in.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Please attach 2 reference letters: 1 from a teacher or guidance counselor and 1 from a friend or mentor.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Please mail this completed form and 2 letters of reference to: </w:t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Ken Slavens at 8533 Baldwin Road , Sparta Il.62286 no later than </w:t>
      </w:r>
      <w:r w:rsidDel="00000000" w:rsidR="00000000" w:rsidRPr="00000000">
        <w:rPr>
          <w:b w:val="1"/>
          <w:u w:val="single"/>
          <w:rtl w:val="0"/>
        </w:rPr>
        <w:t xml:space="preserve">April 1.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