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ll8pn9bxycfw" w:id="0"/>
      <w:bookmarkEnd w:id="0"/>
      <w:r w:rsidDel="00000000" w:rsidR="00000000" w:rsidRPr="00000000">
        <w:rPr>
          <w:rtl w:val="0"/>
        </w:rPr>
        <w:t xml:space="preserve">Visit this website for the most current IHSA Contest Information!</w:t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chv3k1srarfu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jc w:val="center"/>
        <w:rPr/>
      </w:pPr>
      <w:bookmarkStart w:colFirst="0" w:colLast="0" w:name="_chv3k1srarfu" w:id="1"/>
      <w:bookmarkEnd w:id="1"/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https://www.ihsa.org/SportsActivities/Music.aspx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ihsa.org/SportsActivities/Music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